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8E91C7" w14:textId="77777777" w:rsidR="00030669" w:rsidRDefault="00030669" w:rsidP="005B7727">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3780EC33" w14:textId="5A9C09B4" w:rsidR="00030669" w:rsidRPr="008614CF" w:rsidRDefault="00A553B6" w:rsidP="007C619C">
      <w:pPr>
        <w:pStyle w:val="Heading1"/>
        <w:jc w:val="center"/>
      </w:pPr>
      <w:r w:rsidRPr="008614CF">
        <w:t>About Visual Reflections</w:t>
      </w:r>
    </w:p>
    <w:p w14:paraId="40E027F6" w14:textId="77777777" w:rsidR="00191AE5" w:rsidRPr="0031654C" w:rsidRDefault="00191AE5" w:rsidP="007C619C">
      <w:r w:rsidRPr="0031654C">
        <w:t>You may have experienced being drawn into the presence of God through words or music. In the same way, the Holy Spirit invites us into the presence of our Creator through the things that we see. These reflections are based on the practice of Visio Divina, which means “sacred seeing”. It is usually a space of quiet reflection. Within this practice we look to connect with God through artwork, pictures and images, creating spaces to encounter God in new ways.</w:t>
      </w:r>
    </w:p>
    <w:p w14:paraId="7269EE1E" w14:textId="77777777" w:rsidR="00191AE5" w:rsidRPr="0031654C" w:rsidRDefault="00191AE5" w:rsidP="00191AE5"/>
    <w:p w14:paraId="233F0E2E" w14:textId="59CB2F3B" w:rsidR="00191AE5" w:rsidRPr="0031654C" w:rsidRDefault="00191AE5" w:rsidP="0031654C">
      <w:pPr>
        <w:pStyle w:val="Heading3"/>
      </w:pPr>
      <w:r w:rsidRPr="0031654C">
        <w:t>Process</w:t>
      </w:r>
    </w:p>
    <w:p w14:paraId="08157C88" w14:textId="10FB185B" w:rsidR="00191AE5" w:rsidRPr="0031654C" w:rsidRDefault="00191AE5" w:rsidP="00191AE5">
      <w:r w:rsidRPr="0031654C">
        <w:t xml:space="preserve">Visio Divina can be done individually or as a group. However, these resources have been designed for use in a small group, chapel or worship service, with a leader quietly guiding participants through the prompts.  </w:t>
      </w:r>
    </w:p>
    <w:p w14:paraId="3B572A66" w14:textId="77777777" w:rsidR="00191AE5" w:rsidRPr="0031654C" w:rsidRDefault="00191AE5" w:rsidP="00191AE5">
      <w:r w:rsidRPr="0031654C">
        <w:t>The key elements involve:</w:t>
      </w:r>
    </w:p>
    <w:p w14:paraId="1A025F5A" w14:textId="77777777" w:rsidR="00191AE5" w:rsidRPr="0031654C" w:rsidRDefault="00191AE5" w:rsidP="00191AE5">
      <w:pPr>
        <w:pStyle w:val="ListParagraph"/>
        <w:numPr>
          <w:ilvl w:val="0"/>
          <w:numId w:val="11"/>
        </w:numPr>
        <w:spacing w:before="0" w:after="0" w:line="240" w:lineRule="auto"/>
        <w:rPr>
          <w:szCs w:val="22"/>
        </w:rPr>
      </w:pPr>
      <w:r w:rsidRPr="0031654C">
        <w:t>Looking at an image as we rest in the presence of God and invite him to speak to us</w:t>
      </w:r>
    </w:p>
    <w:p w14:paraId="6810C06E" w14:textId="77777777" w:rsidR="00191AE5" w:rsidRPr="0031654C" w:rsidRDefault="00191AE5" w:rsidP="00191AE5">
      <w:pPr>
        <w:pStyle w:val="ListParagraph"/>
        <w:numPr>
          <w:ilvl w:val="0"/>
          <w:numId w:val="11"/>
        </w:numPr>
        <w:spacing w:before="0" w:after="0" w:line="240" w:lineRule="auto"/>
        <w:rPr>
          <w:szCs w:val="22"/>
        </w:rPr>
      </w:pPr>
      <w:r w:rsidRPr="0031654C">
        <w:t>Gaining insight into ourselves and God as we reflect on the image</w:t>
      </w:r>
    </w:p>
    <w:p w14:paraId="65B339C3" w14:textId="77777777" w:rsidR="00191AE5" w:rsidRPr="0031654C" w:rsidRDefault="00191AE5" w:rsidP="00191AE5">
      <w:pPr>
        <w:pStyle w:val="ListParagraph"/>
        <w:numPr>
          <w:ilvl w:val="0"/>
          <w:numId w:val="11"/>
        </w:numPr>
        <w:spacing w:before="0" w:after="0" w:line="240" w:lineRule="auto"/>
      </w:pPr>
      <w:r w:rsidRPr="0031654C">
        <w:t>Considering how Scripture relates to the image</w:t>
      </w:r>
    </w:p>
    <w:p w14:paraId="27BBED12" w14:textId="77777777" w:rsidR="00191AE5" w:rsidRPr="0031654C" w:rsidRDefault="00191AE5" w:rsidP="00191AE5">
      <w:pPr>
        <w:pStyle w:val="ListParagraph"/>
        <w:numPr>
          <w:ilvl w:val="0"/>
          <w:numId w:val="11"/>
        </w:numPr>
        <w:spacing w:before="0" w:after="0" w:line="240" w:lineRule="auto"/>
      </w:pPr>
      <w:r w:rsidRPr="0031654C">
        <w:t>Waiting in stillness as our hearts and minds learn and respond</w:t>
      </w:r>
    </w:p>
    <w:p w14:paraId="6F828F59" w14:textId="77777777" w:rsidR="00191AE5" w:rsidRPr="0031654C" w:rsidRDefault="00191AE5" w:rsidP="00191AE5">
      <w:pPr>
        <w:pStyle w:val="ListParagraph"/>
        <w:numPr>
          <w:ilvl w:val="0"/>
          <w:numId w:val="11"/>
        </w:numPr>
        <w:spacing w:before="0" w:after="0" w:line="240" w:lineRule="auto"/>
      </w:pPr>
      <w:r w:rsidRPr="0031654C">
        <w:t>Responding to any new awareness or action that might come out of our reflection</w:t>
      </w:r>
    </w:p>
    <w:p w14:paraId="7EC231EE" w14:textId="77777777" w:rsidR="00191AE5" w:rsidRPr="0031654C" w:rsidRDefault="00191AE5" w:rsidP="00191AE5"/>
    <w:p w14:paraId="263D22F5" w14:textId="03F4908B" w:rsidR="00191AE5" w:rsidRPr="0031654C" w:rsidRDefault="00191AE5" w:rsidP="0031654C">
      <w:pPr>
        <w:pStyle w:val="Heading3"/>
      </w:pPr>
      <w:r w:rsidRPr="0031654C">
        <w:t>Benefits</w:t>
      </w:r>
    </w:p>
    <w:p w14:paraId="5C88BF12" w14:textId="0BE20EFD" w:rsidR="00191AE5" w:rsidRPr="0031654C" w:rsidRDefault="00191AE5" w:rsidP="00191AE5">
      <w:r w:rsidRPr="0031654C">
        <w:t>Visual reflections can slow us down as we engage in worship in a fresh way, connecting with head, heart and body. They may sustain us when spoken prayers are difficult, and they can remind us of the beauty found in our world.</w:t>
      </w:r>
    </w:p>
    <w:p w14:paraId="05170B68" w14:textId="77777777" w:rsidR="00191AE5" w:rsidRPr="0031654C" w:rsidRDefault="00191AE5" w:rsidP="00191AE5">
      <w:r w:rsidRPr="0031654C">
        <w:t>Visual reflections may be especially beneficial for people:</w:t>
      </w:r>
      <w:r w:rsidRPr="0031654C">
        <w:rPr>
          <w:rFonts w:ascii="Arial" w:hAnsi="Arial"/>
        </w:rPr>
        <w:t> </w:t>
      </w:r>
      <w:r w:rsidRPr="0031654C">
        <w:t> </w:t>
      </w:r>
    </w:p>
    <w:p w14:paraId="601D3D8A" w14:textId="77777777" w:rsidR="00191AE5" w:rsidRPr="0031654C" w:rsidRDefault="00191AE5" w:rsidP="007B6C0B">
      <w:pPr>
        <w:pStyle w:val="ListParagraph"/>
        <w:numPr>
          <w:ilvl w:val="0"/>
          <w:numId w:val="12"/>
        </w:numPr>
      </w:pPr>
      <w:r w:rsidRPr="0031654C">
        <w:t>who engage best during times of silence and reflection </w:t>
      </w:r>
    </w:p>
    <w:p w14:paraId="5CCED024" w14:textId="77777777" w:rsidR="00191AE5" w:rsidRPr="0031654C" w:rsidRDefault="00191AE5" w:rsidP="007B6C0B">
      <w:pPr>
        <w:pStyle w:val="ListParagraph"/>
        <w:numPr>
          <w:ilvl w:val="0"/>
          <w:numId w:val="12"/>
        </w:numPr>
      </w:pPr>
      <w:r w:rsidRPr="0031654C">
        <w:t>with low literacy levels </w:t>
      </w:r>
    </w:p>
    <w:p w14:paraId="0513DC55" w14:textId="77777777" w:rsidR="00191AE5" w:rsidRPr="0031654C" w:rsidRDefault="00191AE5" w:rsidP="007B6C0B">
      <w:pPr>
        <w:pStyle w:val="ListParagraph"/>
        <w:numPr>
          <w:ilvl w:val="0"/>
          <w:numId w:val="12"/>
        </w:numPr>
      </w:pPr>
      <w:r w:rsidRPr="0031654C">
        <w:lastRenderedPageBreak/>
        <w:t>who have a first language other than English  </w:t>
      </w:r>
    </w:p>
    <w:p w14:paraId="65F867E4" w14:textId="77777777" w:rsidR="00191AE5" w:rsidRPr="0031654C" w:rsidRDefault="00191AE5" w:rsidP="007B6C0B">
      <w:pPr>
        <w:pStyle w:val="ListParagraph"/>
        <w:numPr>
          <w:ilvl w:val="0"/>
          <w:numId w:val="12"/>
        </w:numPr>
      </w:pPr>
      <w:r w:rsidRPr="0031654C">
        <w:t>who are visual learners, and connect with God through what they see  </w:t>
      </w:r>
    </w:p>
    <w:p w14:paraId="05B68CD1" w14:textId="77777777" w:rsidR="00191AE5" w:rsidRPr="0031654C" w:rsidRDefault="00191AE5" w:rsidP="00191AE5"/>
    <w:p w14:paraId="3B17609B" w14:textId="2171AFE0" w:rsidR="00191AE5" w:rsidRPr="0031654C" w:rsidRDefault="00191AE5" w:rsidP="0031654C">
      <w:pPr>
        <w:pStyle w:val="Heading3"/>
      </w:pPr>
      <w:r w:rsidRPr="0031654C">
        <w:t>Opportunities</w:t>
      </w:r>
    </w:p>
    <w:p w14:paraId="0AE1E0D2" w14:textId="77777777" w:rsidR="00191AE5" w:rsidRPr="0031654C" w:rsidRDefault="00191AE5" w:rsidP="00191AE5">
      <w:r w:rsidRPr="0031654C">
        <w:t>There are many opportunities, beyond these reflections, for creating visual engagement in your worship space. Here are just a few examples:</w:t>
      </w:r>
    </w:p>
    <w:p w14:paraId="167A88D8" w14:textId="77777777" w:rsidR="00191AE5" w:rsidRPr="0031654C" w:rsidRDefault="00191AE5" w:rsidP="00191AE5">
      <w:pPr>
        <w:pStyle w:val="ListParagraph"/>
        <w:numPr>
          <w:ilvl w:val="0"/>
          <w:numId w:val="6"/>
        </w:numPr>
        <w:spacing w:before="0" w:after="0" w:line="240" w:lineRule="auto"/>
      </w:pPr>
      <w:r w:rsidRPr="0031654C">
        <w:t>Bring nature in – add potted plants and other natural elements</w:t>
      </w:r>
    </w:p>
    <w:p w14:paraId="75E094EA" w14:textId="77777777" w:rsidR="00191AE5" w:rsidRPr="0031654C" w:rsidRDefault="00191AE5" w:rsidP="00191AE5">
      <w:pPr>
        <w:pStyle w:val="ListParagraph"/>
        <w:numPr>
          <w:ilvl w:val="0"/>
          <w:numId w:val="6"/>
        </w:numPr>
        <w:spacing w:before="0" w:after="0" w:line="240" w:lineRule="auto"/>
      </w:pPr>
      <w:r w:rsidRPr="0031654C">
        <w:t>Highlight symbolic elements in your building, such as the flags</w:t>
      </w:r>
    </w:p>
    <w:p w14:paraId="43BDDC07" w14:textId="77777777" w:rsidR="00191AE5" w:rsidRPr="0031654C" w:rsidRDefault="00191AE5" w:rsidP="00191AE5">
      <w:pPr>
        <w:pStyle w:val="ListParagraph"/>
        <w:numPr>
          <w:ilvl w:val="0"/>
          <w:numId w:val="6"/>
        </w:numPr>
        <w:spacing w:before="0" w:after="0" w:line="240" w:lineRule="auto"/>
      </w:pPr>
      <w:r w:rsidRPr="0031654C">
        <w:t>Dedicate a well-lit area of your building as a gallery – invite people of all ages to contribute a range of visual expressions</w:t>
      </w:r>
    </w:p>
    <w:p w14:paraId="65AEDE85" w14:textId="77777777" w:rsidR="00191AE5" w:rsidRPr="0031654C" w:rsidRDefault="00191AE5" w:rsidP="00191AE5">
      <w:r w:rsidRPr="0031654C">
        <w:rPr>
          <w:rFonts w:ascii="Arial" w:hAnsi="Arial"/>
        </w:rPr>
        <w:t> </w:t>
      </w:r>
    </w:p>
    <w:p w14:paraId="6717181B" w14:textId="0E6F5E5E" w:rsidR="00191AE5" w:rsidRPr="0031654C" w:rsidRDefault="00191AE5" w:rsidP="0031654C">
      <w:pPr>
        <w:pStyle w:val="Heading3"/>
      </w:pPr>
      <w:r w:rsidRPr="0031654C">
        <w:t>Further inspiration</w:t>
      </w:r>
    </w:p>
    <w:p w14:paraId="7C04A85C" w14:textId="77777777" w:rsidR="00191AE5" w:rsidRPr="0031654C" w:rsidRDefault="00191AE5" w:rsidP="00191AE5">
      <w:r w:rsidRPr="0031654C">
        <w:t xml:space="preserve">See </w:t>
      </w:r>
      <w:hyperlink r:id="rId13" w:history="1">
        <w:r w:rsidRPr="0031654C">
          <w:rPr>
            <w:rStyle w:val="Hyperlink"/>
            <w:i/>
            <w:iCs/>
          </w:rPr>
          <w:t>The Visual Commentary on Scripture</w:t>
        </w:r>
      </w:hyperlink>
      <w:r w:rsidRPr="0031654C">
        <w:rPr>
          <w:i/>
          <w:iCs/>
        </w:rPr>
        <w:t xml:space="preserve"> </w:t>
      </w:r>
      <w:r w:rsidRPr="0031654C">
        <w:t>for more inspirational images.</w:t>
      </w:r>
    </w:p>
    <w:p w14:paraId="152230F4" w14:textId="2F9551C9" w:rsidR="00C87B4A" w:rsidRPr="0031654C" w:rsidRDefault="00C87B4A" w:rsidP="0031654C">
      <w:pPr>
        <w:spacing w:before="0" w:after="200" w:line="240" w:lineRule="auto"/>
        <w:rPr>
          <w:sz w:val="22"/>
          <w:szCs w:val="22"/>
        </w:rPr>
      </w:pPr>
    </w:p>
    <w:sectPr w:rsidR="00C87B4A" w:rsidRPr="0031654C" w:rsidSect="00030669">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3FADF" w14:textId="77777777" w:rsidR="00355238" w:rsidRDefault="00355238" w:rsidP="00BE7CB7">
      <w:r>
        <w:separator/>
      </w:r>
    </w:p>
  </w:endnote>
  <w:endnote w:type="continuationSeparator" w:id="0">
    <w:p w14:paraId="57B75794" w14:textId="77777777" w:rsidR="00355238" w:rsidRDefault="00355238"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3F775"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396A55D" wp14:editId="155296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7369BC7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1396A55D"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7369BC7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1C5F1C65" wp14:editId="07D1016C">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50B075" w14:textId="77777777" w:rsidR="00355238" w:rsidRDefault="00355238" w:rsidP="00BE7CB7">
      <w:r>
        <w:separator/>
      </w:r>
    </w:p>
  </w:footnote>
  <w:footnote w:type="continuationSeparator" w:id="0">
    <w:p w14:paraId="21B67E1F" w14:textId="77777777" w:rsidR="00355238" w:rsidRDefault="00355238"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86F5B" w14:textId="0DACAA61" w:rsidR="00030669" w:rsidRDefault="00191AE5">
    <w:pPr>
      <w:pStyle w:val="Header"/>
    </w:pPr>
    <w:r>
      <w:rPr>
        <w:noProof/>
      </w:rPr>
      <w:drawing>
        <wp:anchor distT="0" distB="0" distL="114300" distR="114300" simplePos="0" relativeHeight="251667456" behindDoc="1" locked="0" layoutInCell="1" allowOverlap="1" wp14:anchorId="56AE74AB" wp14:editId="0E0241E2">
          <wp:simplePos x="0" y="0"/>
          <wp:positionH relativeFrom="column">
            <wp:posOffset>-900430</wp:posOffset>
          </wp:positionH>
          <wp:positionV relativeFrom="page">
            <wp:posOffset>0</wp:posOffset>
          </wp:positionV>
          <wp:extent cx="7564755" cy="10701020"/>
          <wp:effectExtent l="0" t="0" r="4445" b="508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64755" cy="10701020"/>
                  </a:xfrm>
                  <a:prstGeom prst="rect">
                    <a:avLst/>
                  </a:prstGeom>
                </pic:spPr>
              </pic:pic>
            </a:graphicData>
          </a:graphic>
          <wp14:sizeRelH relativeFrom="margin">
            <wp14:pctWidth>0</wp14:pctWidth>
          </wp14:sizeRelH>
          <wp14:sizeRelV relativeFrom="margin">
            <wp14:pctHeight>0</wp14:pctHeight>
          </wp14:sizeRelV>
        </wp:anchor>
      </w:drawing>
    </w:r>
    <w:r w:rsidR="00030669">
      <w:rPr>
        <w:noProof/>
      </w:rPr>
      <w:drawing>
        <wp:anchor distT="0" distB="0" distL="114300" distR="114300" simplePos="0" relativeHeight="251668480" behindDoc="0" locked="0" layoutInCell="1" allowOverlap="1" wp14:anchorId="14846EF8" wp14:editId="34111292">
          <wp:simplePos x="0" y="0"/>
          <wp:positionH relativeFrom="margin">
            <wp:align>center</wp:align>
          </wp:positionH>
          <wp:positionV relativeFrom="page">
            <wp:posOffset>15631</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B7E3A" w14:textId="77777777" w:rsidR="00030669" w:rsidRDefault="00030669">
    <w:pPr>
      <w:pStyle w:val="Header"/>
    </w:pPr>
    <w:r>
      <w:rPr>
        <w:noProof/>
      </w:rPr>
      <w:drawing>
        <wp:anchor distT="0" distB="0" distL="114300" distR="114300" simplePos="0" relativeHeight="251670528" behindDoc="1" locked="0" layoutInCell="1" allowOverlap="1" wp14:anchorId="78303E95" wp14:editId="2F8ED3E3">
          <wp:simplePos x="0" y="0"/>
          <wp:positionH relativeFrom="column">
            <wp:posOffset>-900363</wp:posOffset>
          </wp:positionH>
          <wp:positionV relativeFrom="page">
            <wp:posOffset>0</wp:posOffset>
          </wp:positionV>
          <wp:extent cx="7589386" cy="10735310"/>
          <wp:effectExtent l="0" t="0" r="5715"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386" cy="107353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01747"/>
    <w:multiLevelType w:val="hybridMultilevel"/>
    <w:tmpl w:val="4AF02A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ECF4E39"/>
    <w:multiLevelType w:val="multilevel"/>
    <w:tmpl w:val="31A2A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1786E0A"/>
    <w:multiLevelType w:val="multilevel"/>
    <w:tmpl w:val="AF00F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9591933"/>
    <w:multiLevelType w:val="hybridMultilevel"/>
    <w:tmpl w:val="F1B8D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C72C1D"/>
    <w:multiLevelType w:val="hybridMultilevel"/>
    <w:tmpl w:val="FCD403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79C7156"/>
    <w:multiLevelType w:val="multilevel"/>
    <w:tmpl w:val="957E8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9520611"/>
    <w:multiLevelType w:val="multilevel"/>
    <w:tmpl w:val="D0A26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8"/>
  </w:num>
  <w:num w:numId="2" w16cid:durableId="1936089643">
    <w:abstractNumId w:val="3"/>
  </w:num>
  <w:num w:numId="3" w16cid:durableId="422457728">
    <w:abstractNumId w:val="7"/>
  </w:num>
  <w:num w:numId="4" w16cid:durableId="8338187">
    <w:abstractNumId w:val="6"/>
  </w:num>
  <w:num w:numId="5" w16cid:durableId="962033069">
    <w:abstractNumId w:val="9"/>
  </w:num>
  <w:num w:numId="6" w16cid:durableId="102960972">
    <w:abstractNumId w:val="5"/>
  </w:num>
  <w:num w:numId="7" w16cid:durableId="206720730">
    <w:abstractNumId w:val="1"/>
  </w:num>
  <w:num w:numId="8" w16cid:durableId="1067264795">
    <w:abstractNumId w:val="10"/>
  </w:num>
  <w:num w:numId="9" w16cid:durableId="1362167582">
    <w:abstractNumId w:val="11"/>
  </w:num>
  <w:num w:numId="10" w16cid:durableId="311301753">
    <w:abstractNumId w:val="2"/>
  </w:num>
  <w:num w:numId="11" w16cid:durableId="1815101947">
    <w:abstractNumId w:val="0"/>
  </w:num>
  <w:num w:numId="12" w16cid:durableId="13867540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AE5"/>
    <w:rsid w:val="000076F7"/>
    <w:rsid w:val="0002109E"/>
    <w:rsid w:val="00030669"/>
    <w:rsid w:val="00052FB7"/>
    <w:rsid w:val="00055510"/>
    <w:rsid w:val="00062C0E"/>
    <w:rsid w:val="00077BFD"/>
    <w:rsid w:val="00092842"/>
    <w:rsid w:val="000A1ED9"/>
    <w:rsid w:val="000E506D"/>
    <w:rsid w:val="000F3D4F"/>
    <w:rsid w:val="00113F7E"/>
    <w:rsid w:val="00191AE5"/>
    <w:rsid w:val="00194B44"/>
    <w:rsid w:val="00221A0B"/>
    <w:rsid w:val="002232EE"/>
    <w:rsid w:val="00234E83"/>
    <w:rsid w:val="00240CCD"/>
    <w:rsid w:val="0026754C"/>
    <w:rsid w:val="00281752"/>
    <w:rsid w:val="00283C4B"/>
    <w:rsid w:val="002A765E"/>
    <w:rsid w:val="002F5741"/>
    <w:rsid w:val="0031654C"/>
    <w:rsid w:val="00355238"/>
    <w:rsid w:val="00370E85"/>
    <w:rsid w:val="00390AFE"/>
    <w:rsid w:val="00394ACC"/>
    <w:rsid w:val="003E07E3"/>
    <w:rsid w:val="003E464A"/>
    <w:rsid w:val="0044202B"/>
    <w:rsid w:val="00442197"/>
    <w:rsid w:val="004700C9"/>
    <w:rsid w:val="0049427D"/>
    <w:rsid w:val="004D61CA"/>
    <w:rsid w:val="004F0CB1"/>
    <w:rsid w:val="004F5EFF"/>
    <w:rsid w:val="005006BC"/>
    <w:rsid w:val="0055178A"/>
    <w:rsid w:val="00562EF9"/>
    <w:rsid w:val="00563639"/>
    <w:rsid w:val="00572BD8"/>
    <w:rsid w:val="00590848"/>
    <w:rsid w:val="005B7727"/>
    <w:rsid w:val="005C0A74"/>
    <w:rsid w:val="005F4CF3"/>
    <w:rsid w:val="006150D9"/>
    <w:rsid w:val="00617BFB"/>
    <w:rsid w:val="0063483B"/>
    <w:rsid w:val="0063617B"/>
    <w:rsid w:val="006732D4"/>
    <w:rsid w:val="00697EAF"/>
    <w:rsid w:val="00720D18"/>
    <w:rsid w:val="007342C4"/>
    <w:rsid w:val="00783E70"/>
    <w:rsid w:val="007B6C0B"/>
    <w:rsid w:val="007C619C"/>
    <w:rsid w:val="007D52DB"/>
    <w:rsid w:val="008061A8"/>
    <w:rsid w:val="008614CF"/>
    <w:rsid w:val="00865C26"/>
    <w:rsid w:val="0087550C"/>
    <w:rsid w:val="008A1A1F"/>
    <w:rsid w:val="008D33F7"/>
    <w:rsid w:val="008F5BAD"/>
    <w:rsid w:val="009026E6"/>
    <w:rsid w:val="009161D4"/>
    <w:rsid w:val="00932E77"/>
    <w:rsid w:val="0094306F"/>
    <w:rsid w:val="009C5836"/>
    <w:rsid w:val="00A07BEE"/>
    <w:rsid w:val="00A24DD8"/>
    <w:rsid w:val="00A553B6"/>
    <w:rsid w:val="00A727AF"/>
    <w:rsid w:val="00AC6E00"/>
    <w:rsid w:val="00AF1B02"/>
    <w:rsid w:val="00B20A89"/>
    <w:rsid w:val="00B36389"/>
    <w:rsid w:val="00B74D8A"/>
    <w:rsid w:val="00B844A6"/>
    <w:rsid w:val="00BC6522"/>
    <w:rsid w:val="00BD10BC"/>
    <w:rsid w:val="00BE10AC"/>
    <w:rsid w:val="00BE7CB7"/>
    <w:rsid w:val="00C152D1"/>
    <w:rsid w:val="00C37C79"/>
    <w:rsid w:val="00C66106"/>
    <w:rsid w:val="00C87B4A"/>
    <w:rsid w:val="00CE4CE4"/>
    <w:rsid w:val="00CF34D4"/>
    <w:rsid w:val="00D15A06"/>
    <w:rsid w:val="00D3715A"/>
    <w:rsid w:val="00D84756"/>
    <w:rsid w:val="00DD563C"/>
    <w:rsid w:val="00E23CF2"/>
    <w:rsid w:val="00E25737"/>
    <w:rsid w:val="00E6287D"/>
    <w:rsid w:val="00EA5221"/>
    <w:rsid w:val="00EC33CC"/>
    <w:rsid w:val="00EF39BB"/>
    <w:rsid w:val="00F16A47"/>
    <w:rsid w:val="00F33711"/>
    <w:rsid w:val="00F612A0"/>
    <w:rsid w:val="00F77049"/>
    <w:rsid w:val="00F96B26"/>
    <w:rsid w:val="00FA0E7E"/>
    <w:rsid w:val="00FB5869"/>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77029"/>
  <w15:docId w15:val="{030DBD58-0946-7042-B4FC-3CF66C813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B26"/>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191AE5"/>
    <w:rPr>
      <w:color w:val="0085E8"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hevcs.org/"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7F7F011-F01B-426D-8E93-D99277886F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Pages>
  <Words>315</Words>
  <Characters>1798</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2109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7</cp:revision>
  <cp:lastPrinted>2021-09-21T00:26:00Z</cp:lastPrinted>
  <dcterms:created xsi:type="dcterms:W3CDTF">2025-11-18T03:40:00Z</dcterms:created>
  <dcterms:modified xsi:type="dcterms:W3CDTF">2025-12-19T02:07:00Z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